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pacing w:line="360" w:lineRule="auto"/>
        <w:rPr>
          <w:rFonts w:ascii="Calibri" w:hAnsi="Calibri" w:cs="Arial"/>
          <w:b w:val="0"/>
          <w:sz w:val="24"/>
          <w:lang w:val="en-US"/>
        </w:rPr>
      </w:pPr>
      <w:r>
        <w:rPr>
          <w:rFonts w:ascii="Calibri" w:hAnsi="Calibri" w:cs="Arial"/>
          <w:b w:val="0"/>
          <w:sz w:val="24"/>
          <w:lang w:val="en-US"/>
        </w:rPr>
        <w:t>VILNIUS UNIVERSITY</w:t>
      </w:r>
    </w:p>
    <w:p>
      <w:pPr>
        <w:pStyle w:val="4"/>
        <w:spacing w:line="360" w:lineRule="auto"/>
        <w:rPr>
          <w:rFonts w:ascii="Calibri" w:hAnsi="Calibri" w:cs="Arial"/>
          <w:b w:val="0"/>
          <w:sz w:val="24"/>
          <w:lang w:val="en-US"/>
        </w:rPr>
      </w:pPr>
      <w:r>
        <w:rPr>
          <w:rFonts w:ascii="Calibri" w:hAnsi="Calibri" w:cs="Arial"/>
          <w:b w:val="0"/>
          <w:sz w:val="24"/>
          <w:lang w:val="en-US"/>
        </w:rPr>
        <w:t>FACULTY OF PHILOLOGY</w:t>
      </w:r>
    </w:p>
    <w:p>
      <w:pPr>
        <w:pStyle w:val="4"/>
        <w:spacing w:line="360" w:lineRule="auto"/>
        <w:rPr>
          <w:rFonts w:ascii="Calibri" w:hAnsi="Calibri" w:cs="Arial"/>
          <w:b w:val="0"/>
          <w:sz w:val="24"/>
          <w:lang w:val="en-US"/>
        </w:rPr>
      </w:pPr>
      <w:r>
        <w:rPr>
          <w:rFonts w:ascii="Calibri" w:hAnsi="Calibri" w:cs="Arial"/>
          <w:b w:val="0"/>
          <w:sz w:val="24"/>
          <w:lang w:val="en-US"/>
        </w:rPr>
        <w:t>DEPARTMENT OF TRANSLATION AND INTERPRETATION STUDIES</w:t>
      </w:r>
    </w:p>
    <w:p>
      <w:pPr>
        <w:pStyle w:val="4"/>
        <w:spacing w:line="360" w:lineRule="auto"/>
        <w:rPr>
          <w:rFonts w:ascii="Calibri" w:hAnsi="Calibri" w:cs="Arial"/>
          <w:sz w:val="24"/>
          <w:lang w:val="en-US"/>
        </w:rPr>
      </w:pPr>
    </w:p>
    <w:p>
      <w:pPr>
        <w:pStyle w:val="4"/>
        <w:spacing w:line="360" w:lineRule="auto"/>
        <w:rPr>
          <w:rFonts w:ascii="Calibri" w:hAnsi="Calibri" w:cs="Arial"/>
          <w:b w:val="0"/>
          <w:sz w:val="24"/>
          <w:lang w:val="en-US"/>
        </w:rPr>
      </w:pPr>
      <w:r>
        <w:rPr>
          <w:rFonts w:ascii="Calibri" w:hAnsi="Calibri" w:cs="Arial"/>
          <w:b w:val="0"/>
          <w:sz w:val="24"/>
          <w:lang w:val="en-US"/>
        </w:rPr>
        <w:t>MOCK CONFERENCE</w:t>
      </w:r>
    </w:p>
    <w:p>
      <w:pPr>
        <w:pStyle w:val="4"/>
        <w:spacing w:line="360" w:lineRule="auto"/>
        <w:rPr>
          <w:rFonts w:hint="default" w:ascii="Calibri" w:hAnsi="Calibri" w:cs="Arial"/>
          <w:b/>
          <w:bCs/>
          <w:sz w:val="24"/>
        </w:rPr>
      </w:pPr>
      <w:r>
        <w:rPr>
          <w:rFonts w:hint="default" w:ascii="Calibri" w:hAnsi="Calibri" w:cs="Arial"/>
          <w:b/>
          <w:bCs/>
          <w:sz w:val="24"/>
        </w:rPr>
        <w:t>SHADOW ECONOMY</w:t>
      </w:r>
    </w:p>
    <w:p>
      <w:pPr>
        <w:pStyle w:val="4"/>
        <w:spacing w:line="360" w:lineRule="auto"/>
        <w:rPr>
          <w:rFonts w:hint="default" w:ascii="Calibri" w:hAnsi="Calibri" w:cs="Arial"/>
          <w:b w:val="0"/>
          <w:bCs w:val="0"/>
          <w:sz w:val="24"/>
        </w:rPr>
      </w:pPr>
    </w:p>
    <w:p>
      <w:pPr>
        <w:pStyle w:val="4"/>
        <w:spacing w:line="360" w:lineRule="auto"/>
        <w:rPr>
          <w:rFonts w:hint="default" w:ascii="Calibri" w:hAnsi="Calibri" w:cs="Arial"/>
          <w:b w:val="0"/>
          <w:bCs w:val="0"/>
          <w:sz w:val="24"/>
        </w:rPr>
      </w:pPr>
      <w:r>
        <w:rPr>
          <w:rFonts w:hint="default" w:ascii="Calibri" w:hAnsi="Calibri" w:cs="Arial"/>
          <w:b w:val="0"/>
          <w:bCs w:val="0"/>
          <w:sz w:val="24"/>
        </w:rPr>
        <w:t>25 February 2015</w:t>
      </w:r>
    </w:p>
    <w:p>
      <w:pPr>
        <w:pStyle w:val="4"/>
        <w:spacing w:line="360" w:lineRule="auto"/>
        <w:rPr>
          <w:rFonts w:ascii="Calibri" w:hAnsi="Calibri" w:cs="Arial"/>
          <w:b w:val="0"/>
          <w:bCs w:val="0"/>
          <w:sz w:val="24"/>
          <w:lang w:val="en-US"/>
        </w:rPr>
      </w:pPr>
      <w:r>
        <w:rPr>
          <w:rFonts w:ascii="Calibri" w:hAnsi="Calibri" w:cs="Arial"/>
          <w:b w:val="0"/>
          <w:bCs w:val="0"/>
          <w:sz w:val="24"/>
          <w:lang w:val="en-US"/>
        </w:rPr>
        <w:t xml:space="preserve">Room: </w:t>
      </w:r>
      <w:r>
        <w:rPr>
          <w:rFonts w:hint="default" w:ascii="Calibri" w:hAnsi="Calibri" w:cs="Arial"/>
          <w:b w:val="0"/>
          <w:bCs w:val="0"/>
          <w:sz w:val="24"/>
        </w:rPr>
        <w:t>Palėpė</w:t>
      </w:r>
    </w:p>
    <w:p>
      <w:pPr>
        <w:pStyle w:val="4"/>
        <w:spacing w:line="360" w:lineRule="auto"/>
        <w:rPr>
          <w:rFonts w:ascii="Calibri" w:hAnsi="Calibri" w:cs="Arial"/>
          <w:b w:val="0"/>
          <w:sz w:val="24"/>
          <w:lang w:val="en-US"/>
        </w:rPr>
      </w:pPr>
      <w:r>
        <w:rPr>
          <w:rFonts w:ascii="Calibri" w:hAnsi="Calibri" w:cs="Arial"/>
          <w:b w:val="0"/>
          <w:sz w:val="24"/>
          <w:lang w:val="en-US"/>
        </w:rPr>
        <w:t>AGENDA</w:t>
      </w:r>
    </w:p>
    <w:p>
      <w:pPr>
        <w:pStyle w:val="4"/>
        <w:spacing w:line="360" w:lineRule="auto"/>
        <w:rPr>
          <w:rFonts w:ascii="Calibri" w:hAnsi="Calibri" w:cs="Arial"/>
          <w:b w:val="0"/>
          <w:bCs w:val="0"/>
          <w:sz w:val="24"/>
          <w:lang w:val="en-US"/>
        </w:rPr>
      </w:pPr>
      <w:r>
        <w:rPr>
          <w:rFonts w:ascii="Calibri" w:hAnsi="Calibri" w:cs="Arial"/>
          <w:b w:val="0"/>
          <w:bCs w:val="0"/>
          <w:sz w:val="24"/>
          <w:lang w:val="en-US"/>
        </w:rPr>
        <w:t>13.00–15.00</w:t>
      </w:r>
    </w:p>
    <w:p>
      <w:pPr>
        <w:pStyle w:val="4"/>
        <w:spacing w:line="360" w:lineRule="auto"/>
        <w:rPr>
          <w:rFonts w:ascii="Calibri" w:hAnsi="Calibri" w:cs="Arial"/>
          <w:b w:val="0"/>
          <w:bCs w:val="0"/>
          <w:sz w:val="24"/>
          <w:lang w:val="en-US"/>
        </w:rPr>
      </w:pPr>
    </w:p>
    <w:p>
      <w:pPr>
        <w:pStyle w:val="3"/>
        <w:jc w:val="center"/>
        <w:rPr>
          <w:rFonts w:ascii="Calibri" w:hAnsi="Calibri"/>
          <w:lang w:val="en-US"/>
        </w:rPr>
      </w:pPr>
      <w:r>
        <w:rPr>
          <w:rFonts w:ascii="Calibri" w:hAnsi="Calibri" w:cs="Arial"/>
          <w:lang w:val="en-US"/>
        </w:rPr>
        <w:t xml:space="preserve">Chair: </w:t>
      </w:r>
      <w:r>
        <w:rPr>
          <w:rFonts w:hint="default" w:ascii="Calibri" w:hAnsi="Calibri" w:cs="Arial"/>
        </w:rPr>
        <w:t>Roderick Jones</w:t>
      </w:r>
      <w:r>
        <w:rPr>
          <w:rFonts w:ascii="Calibri" w:hAnsi="Calibri"/>
          <w:lang w:val="en-US"/>
        </w:rPr>
        <w:t xml:space="preserve"> </w:t>
      </w:r>
    </w:p>
    <w:p>
      <w:pPr>
        <w:pStyle w:val="4"/>
        <w:spacing w:line="360" w:lineRule="auto"/>
        <w:rPr>
          <w:rFonts w:ascii="Calibri" w:hAnsi="Calibri" w:cs="Arial"/>
          <w:b w:val="0"/>
          <w:bCs w:val="0"/>
          <w:sz w:val="24"/>
          <w:lang w:val="en-US"/>
        </w:rPr>
      </w:pPr>
    </w:p>
    <w:p>
      <w:pPr>
        <w:widowControl/>
        <w:wordWrap/>
        <w:adjustRightInd/>
        <w:snapToGrid/>
        <w:spacing w:before="0" w:after="0" w:line="360" w:lineRule="auto"/>
        <w:jc w:val="left"/>
        <w:textAlignment w:val="auto"/>
        <w:outlineLvl w:val="9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13.00–13.05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Approval of the agenda </w:t>
      </w:r>
    </w:p>
    <w:p>
      <w:pPr>
        <w:widowControl/>
        <w:wordWrap/>
        <w:adjustRightInd/>
        <w:snapToGrid/>
        <w:spacing w:before="0" w:after="0" w:line="360" w:lineRule="auto"/>
        <w:jc w:val="left"/>
        <w:textAlignment w:val="auto"/>
        <w:outlineLvl w:val="9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13.05–13.20</w:t>
      </w:r>
      <w:r>
        <w:rPr>
          <w:rFonts w:ascii="Calibri" w:hAnsi="Calibri" w:cs="Arial"/>
          <w:sz w:val="24"/>
          <w:szCs w:val="24"/>
        </w:rPr>
        <w:tab/>
      </w:r>
      <w:r>
        <w:rPr>
          <w:rFonts w:hint="default" w:ascii="Calibri" w:hAnsi="Calibri" w:cs="Arial"/>
          <w:b/>
          <w:sz w:val="24"/>
          <w:szCs w:val="24"/>
        </w:rPr>
        <w:t>Roderick Jones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(FR/EN)</w:t>
      </w:r>
    </w:p>
    <w:p>
      <w:pPr>
        <w:widowControl/>
        <w:wordWrap/>
        <w:adjustRightInd/>
        <w:snapToGrid/>
        <w:spacing w:before="0" w:after="0" w:line="360" w:lineRule="auto"/>
        <w:jc w:val="left"/>
        <w:textAlignment w:val="auto"/>
        <w:outlineLvl w:val="9"/>
        <w:rPr>
          <w:rFonts w:hint="default" w:ascii="Calibri" w:hAnsi="Calibri" w:cs="Arial"/>
          <w:b w:val="0"/>
          <w:b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13.20–13.40</w:t>
      </w:r>
      <w:r>
        <w:rPr>
          <w:rFonts w:ascii="Calibri" w:hAnsi="Calibri" w:cs="Arial"/>
          <w:sz w:val="24"/>
          <w:szCs w:val="24"/>
        </w:rPr>
        <w:tab/>
      </w:r>
      <w:r>
        <w:rPr>
          <w:rFonts w:hint="default" w:ascii="Calibri" w:hAnsi="Calibri" w:cs="Arial"/>
          <w:b/>
          <w:sz w:val="24"/>
          <w:szCs w:val="24"/>
        </w:rPr>
        <w:t xml:space="preserve">Vytautas Žukauskas </w:t>
      </w:r>
      <w:r>
        <w:rPr>
          <w:rFonts w:hint="default" w:ascii="Calibri" w:hAnsi="Calibri" w:cs="Arial"/>
          <w:b w:val="0"/>
          <w:bCs/>
          <w:sz w:val="24"/>
          <w:szCs w:val="24"/>
        </w:rPr>
        <w:t>(LT)</w:t>
      </w:r>
    </w:p>
    <w:p>
      <w:pPr>
        <w:widowControl/>
        <w:wordWrap/>
        <w:adjustRightInd/>
        <w:snapToGrid/>
        <w:spacing w:before="0" w:after="0" w:line="360" w:lineRule="auto"/>
        <w:ind w:left="720" w:leftChars="0" w:firstLine="720" w:firstLineChars="0"/>
        <w:jc w:val="left"/>
        <w:textAlignment w:val="auto"/>
        <w:outlineLvl w:val="9"/>
        <w:rPr>
          <w:rFonts w:hint="default" w:ascii="Calibri" w:hAnsi="Calibri" w:cs="Arial"/>
          <w:b w:val="0"/>
          <w:bCs/>
          <w:i/>
          <w:iCs/>
          <w:sz w:val="24"/>
          <w:szCs w:val="24"/>
        </w:rPr>
      </w:pPr>
      <w:r>
        <w:rPr>
          <w:rFonts w:hint="default" w:ascii="Calibri" w:hAnsi="Calibri" w:cs="Arial"/>
          <w:b w:val="0"/>
          <w:bCs/>
          <w:i/>
          <w:iCs/>
          <w:sz w:val="24"/>
          <w:szCs w:val="24"/>
        </w:rPr>
        <w:t>Schattenwirtschaft in Litauen: Umfang und Ursachen .</w:t>
      </w:r>
    </w:p>
    <w:p>
      <w:pPr>
        <w:widowControl/>
        <w:wordWrap/>
        <w:adjustRightInd/>
        <w:snapToGrid/>
        <w:spacing w:before="0" w:after="0" w:line="360" w:lineRule="auto"/>
        <w:ind w:left="720" w:leftChars="0" w:firstLine="720" w:firstLineChars="0"/>
        <w:jc w:val="left"/>
        <w:textAlignment w:val="auto"/>
        <w:outlineLvl w:val="9"/>
        <w:rPr>
          <w:rFonts w:hint="default" w:ascii="Calibri" w:hAnsi="Calibri" w:cs="Arial"/>
          <w:b w:val="0"/>
          <w:bCs/>
          <w:i/>
          <w:iCs/>
          <w:sz w:val="24"/>
          <w:szCs w:val="24"/>
        </w:rPr>
      </w:pPr>
      <w:r>
        <w:rPr>
          <w:rFonts w:hint="default" w:ascii="Calibri" w:hAnsi="Calibri" w:cs="Arial"/>
          <w:b w:val="0"/>
          <w:bCs/>
          <w:i/>
          <w:iCs/>
          <w:sz w:val="24"/>
          <w:szCs w:val="24"/>
        </w:rPr>
        <w:t xml:space="preserve">Šešėlinė ekonomika Lietuvoje: apimtis </w:t>
      </w:r>
      <w:r>
        <w:rPr>
          <w:rFonts w:hint="default" w:ascii="Calibri" w:hAnsi="Calibri" w:cs="Arial"/>
          <w:b w:val="0"/>
          <w:bCs/>
          <w:i/>
          <w:iCs/>
          <w:sz w:val="24"/>
          <w:szCs w:val="24"/>
          <w:lang/>
        </w:rPr>
        <w:t xml:space="preserve">ir </w:t>
      </w:r>
      <w:bookmarkStart w:id="0" w:name="_GoBack"/>
      <w:bookmarkEnd w:id="0"/>
      <w:r>
        <w:rPr>
          <w:rFonts w:hint="default" w:ascii="Calibri" w:hAnsi="Calibri" w:cs="Arial"/>
          <w:b w:val="0"/>
          <w:bCs/>
          <w:i/>
          <w:iCs/>
          <w:sz w:val="24"/>
          <w:szCs w:val="24"/>
        </w:rPr>
        <w:t>priežastys.</w:t>
      </w:r>
    </w:p>
    <w:p>
      <w:pPr>
        <w:widowControl/>
        <w:wordWrap/>
        <w:adjustRightInd/>
        <w:snapToGrid/>
        <w:spacing w:before="0" w:after="0" w:line="360" w:lineRule="auto"/>
        <w:ind w:right="-540"/>
        <w:jc w:val="left"/>
        <w:textAlignment w:val="auto"/>
        <w:outlineLvl w:val="9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13.40–14.</w:t>
      </w:r>
      <w:r>
        <w:rPr>
          <w:rFonts w:hint="default" w:ascii="Calibri" w:hAnsi="Calibri" w:cs="Arial"/>
          <w:sz w:val="24"/>
          <w:szCs w:val="24"/>
        </w:rPr>
        <w:t>10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Discussion</w:t>
      </w:r>
    </w:p>
    <w:p>
      <w:pPr>
        <w:widowControl/>
        <w:wordWrap/>
        <w:adjustRightInd/>
        <w:snapToGrid/>
        <w:spacing w:before="0" w:after="0" w:line="360" w:lineRule="auto"/>
        <w:jc w:val="left"/>
        <w:textAlignment w:val="auto"/>
        <w:outlineLvl w:val="9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14.</w:t>
      </w:r>
      <w:r>
        <w:rPr>
          <w:rFonts w:hint="default" w:ascii="Calibri" w:hAnsi="Calibri" w:cs="Arial"/>
          <w:sz w:val="24"/>
          <w:szCs w:val="24"/>
        </w:rPr>
        <w:t>1</w:t>
      </w:r>
      <w:r>
        <w:rPr>
          <w:rFonts w:ascii="Calibri" w:hAnsi="Calibri" w:cs="Arial"/>
          <w:sz w:val="24"/>
          <w:szCs w:val="24"/>
        </w:rPr>
        <w:t>0–14.</w:t>
      </w:r>
      <w:r>
        <w:rPr>
          <w:rFonts w:hint="default" w:ascii="Calibri" w:hAnsi="Calibri" w:cs="Arial"/>
          <w:sz w:val="24"/>
          <w:szCs w:val="24"/>
        </w:rPr>
        <w:t>2</w:t>
      </w:r>
      <w:r>
        <w:rPr>
          <w:rFonts w:ascii="Calibri" w:hAnsi="Calibri" w:cs="Arial"/>
          <w:sz w:val="24"/>
          <w:szCs w:val="24"/>
        </w:rPr>
        <w:t>0</w:t>
      </w:r>
      <w:r>
        <w:rPr>
          <w:rFonts w:ascii="Calibri" w:hAnsi="Calibri" w:cs="Arial"/>
          <w:sz w:val="24"/>
          <w:szCs w:val="24"/>
        </w:rPr>
        <w:tab/>
      </w:r>
      <w:r>
        <w:rPr>
          <w:rFonts w:hint="default" w:ascii="Calibri" w:hAnsi="Calibri" w:cs="Arial"/>
          <w:b/>
          <w:bCs/>
          <w:sz w:val="24"/>
          <w:szCs w:val="24"/>
        </w:rPr>
        <w:t>Ainis Selena</w:t>
      </w:r>
      <w:r>
        <w:rPr>
          <w:rFonts w:hint="default" w:ascii="Calibri" w:hAnsi="Calibri" w:cs="Arial"/>
          <w:sz w:val="24"/>
          <w:szCs w:val="24"/>
        </w:rPr>
        <w:t xml:space="preserve"> (FR)</w:t>
      </w:r>
    </w:p>
    <w:p>
      <w:pPr>
        <w:widowControl/>
        <w:wordWrap/>
        <w:adjustRightInd/>
        <w:snapToGrid/>
        <w:spacing w:before="0" w:after="0" w:line="360" w:lineRule="auto"/>
        <w:jc w:val="left"/>
        <w:textAlignment w:val="auto"/>
        <w:outlineLvl w:val="9"/>
        <w:rPr>
          <w:rFonts w:ascii="Calibri" w:hAnsi="Calibri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14.10–14.3</w:t>
      </w:r>
      <w:r>
        <w:rPr>
          <w:rFonts w:hint="default" w:ascii="Calibri" w:hAnsi="Calibri" w:cs="Arial"/>
          <w:sz w:val="24"/>
          <w:szCs w:val="24"/>
        </w:rPr>
        <w:t>5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Discussion</w:t>
      </w:r>
    </w:p>
    <w:p>
      <w:pPr>
        <w:widowControl/>
        <w:wordWrap/>
        <w:adjustRightInd/>
        <w:snapToGrid/>
        <w:spacing w:before="0" w:after="0" w:line="360" w:lineRule="auto"/>
        <w:jc w:val="left"/>
        <w:textAlignment w:val="auto"/>
        <w:outlineLvl w:val="9"/>
        <w:rPr>
          <w:rFonts w:hint="default" w:ascii="Calibri" w:hAnsi="Calibri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14.3</w:t>
      </w:r>
      <w:r>
        <w:rPr>
          <w:rFonts w:hint="default" w:ascii="Calibri" w:hAnsi="Calibri" w:cs="Arial"/>
          <w:sz w:val="24"/>
          <w:szCs w:val="24"/>
        </w:rPr>
        <w:t>5</w:t>
      </w:r>
      <w:r>
        <w:rPr>
          <w:rFonts w:ascii="Calibri" w:hAnsi="Calibri" w:cs="Arial"/>
          <w:sz w:val="24"/>
          <w:szCs w:val="24"/>
        </w:rPr>
        <w:t>–14.</w:t>
      </w:r>
      <w:r>
        <w:rPr>
          <w:rFonts w:hint="default" w:ascii="Calibri" w:hAnsi="Calibri" w:cs="Arial"/>
          <w:sz w:val="24"/>
          <w:szCs w:val="24"/>
        </w:rPr>
        <w:t>45</w:t>
      </w:r>
      <w:r>
        <w:rPr>
          <w:rFonts w:ascii="Calibri" w:hAnsi="Calibri" w:cs="Arial"/>
          <w:sz w:val="24"/>
          <w:szCs w:val="24"/>
        </w:rPr>
        <w:tab/>
      </w:r>
      <w:r>
        <w:rPr>
          <w:rFonts w:hint="default" w:ascii="Calibri" w:hAnsi="Calibri" w:cs="Arial"/>
          <w:b/>
          <w:sz w:val="24"/>
          <w:szCs w:val="24"/>
        </w:rPr>
        <w:t>Neringa Terleckaitė</w:t>
      </w:r>
      <w:r>
        <w:rPr>
          <w:rFonts w:ascii="Calibri" w:hAnsi="Calibri" w:cs="Arial"/>
          <w:sz w:val="24"/>
          <w:szCs w:val="24"/>
        </w:rPr>
        <w:t xml:space="preserve"> (LT)</w:t>
      </w:r>
      <w:r>
        <w:rPr>
          <w:rFonts w:hint="default" w:ascii="Calibri" w:hAnsi="Calibri" w:cs="Arial"/>
          <w:sz w:val="24"/>
          <w:szCs w:val="24"/>
        </w:rPr>
        <w:t xml:space="preserve">, </w:t>
      </w:r>
      <w:r>
        <w:rPr>
          <w:rFonts w:hint="default" w:ascii="Calibri" w:hAnsi="Calibri"/>
          <w:i/>
          <w:sz w:val="24"/>
          <w:szCs w:val="24"/>
        </w:rPr>
        <w:t>System D</w:t>
      </w:r>
    </w:p>
    <w:p>
      <w:pPr>
        <w:widowControl/>
        <w:wordWrap/>
        <w:adjustRightInd/>
        <w:snapToGrid/>
        <w:spacing w:before="0" w:after="0" w:line="360" w:lineRule="auto"/>
        <w:jc w:val="left"/>
        <w:textAlignment w:val="auto"/>
        <w:outlineLvl w:val="9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14.</w:t>
      </w:r>
      <w:r>
        <w:rPr>
          <w:rFonts w:hint="default" w:ascii="Calibri" w:hAnsi="Calibri" w:cs="Arial"/>
          <w:sz w:val="24"/>
          <w:szCs w:val="24"/>
        </w:rPr>
        <w:t>45</w:t>
      </w:r>
      <w:r>
        <w:rPr>
          <w:rFonts w:ascii="Calibri" w:hAnsi="Calibri" w:cs="Arial"/>
          <w:sz w:val="24"/>
          <w:szCs w:val="24"/>
        </w:rPr>
        <w:t>–15.00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Discussion</w:t>
      </w:r>
    </w:p>
    <w:p>
      <w:pPr>
        <w:spacing w:line="360" w:lineRule="auto"/>
        <w:rPr>
          <w:rFonts w:ascii="Calibri" w:hAnsi="Calibri" w:cs="Arial"/>
        </w:rPr>
      </w:pPr>
    </w:p>
    <w:p>
      <w:pPr>
        <w:spacing w:line="360" w:lineRule="auto"/>
        <w:rPr>
          <w:rFonts w:ascii="Calibri" w:hAnsi="Calibri" w:cs="Arial"/>
        </w:rPr>
      </w:pPr>
    </w:p>
    <w:sectPr>
      <w:pgSz w:w="11906" w:h="16838"/>
      <w:pgMar w:top="1440" w:right="1466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BA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BA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720"/>
  <w:drawingGridHorizontalSpacing w:val="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BreakWrappedTables/>
    <w:doNotWrapTextWithPunct/>
    <w:doNotUseEastAsianBreakRules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7"/>
    <w:uiPriority w:val="0"/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4">
    <w:name w:val="Title"/>
    <w:basedOn w:val="1"/>
    <w:qFormat/>
    <w:uiPriority w:val="0"/>
    <w:pPr>
      <w:jc w:val="center"/>
    </w:pPr>
    <w:rPr>
      <w:b/>
      <w:bCs/>
      <w:sz w:val="32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Balloon Text Char"/>
    <w:basedOn w:val="5"/>
    <w:link w:val="2"/>
    <w:uiPriority w:val="0"/>
    <w:rPr>
      <w:rFonts w:ascii="Tahoma" w:hAnsi="Tahoma" w:cs="Tahoma"/>
      <w:sz w:val="16"/>
      <w:szCs w:val="1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UAB "Magistrai"</Company>
  <Pages>1</Pages>
  <Words>113</Words>
  <Characters>713</Characters>
  <Lines>5</Lines>
  <Paragraphs>1</Paragraphs>
  <ScaleCrop>false</ScaleCrop>
  <LinksUpToDate>false</LinksUpToDate>
  <CharactersWithSpaces>0</CharactersWithSpaces>
  <Application>WPS Office_9.1.0.4759_{F1E327BC-269C-435d-A152-05C5408002CA}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2014-11-24T06:57:00Z</dcterms:created>
  <dc:creator>Diana</dc:creator>
  <cp:lastModifiedBy>Rasa</cp:lastModifiedBy>
  <dcterms:modified xsi:type="dcterms:W3CDTF">2015-02-23T17:34:45Z</dcterms:modified>
  <dc:title>VILNIAUS UNIVERSITETAS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